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BB3" w:rsidRDefault="00D76BB3">
      <w:pPr>
        <w:pStyle w:val="ConsPlusNormal"/>
        <w:jc w:val="right"/>
        <w:outlineLvl w:val="0"/>
      </w:pPr>
      <w:bookmarkStart w:id="0" w:name="_GoBack"/>
      <w:bookmarkEnd w:id="0"/>
      <w:r>
        <w:t>Приложение N 28</w:t>
      </w:r>
    </w:p>
    <w:p w:rsidR="00D76BB3" w:rsidRDefault="00D76BB3">
      <w:pPr>
        <w:pStyle w:val="ConsPlusNormal"/>
        <w:jc w:val="right"/>
      </w:pPr>
      <w:r>
        <w:t>к решению Думы</w:t>
      </w:r>
    </w:p>
    <w:p w:rsidR="00D76BB3" w:rsidRDefault="00D76BB3">
      <w:pPr>
        <w:pStyle w:val="ConsPlusNormal"/>
        <w:jc w:val="right"/>
      </w:pPr>
      <w:r>
        <w:t>Белоярского района</w:t>
      </w:r>
    </w:p>
    <w:p w:rsidR="00D76BB3" w:rsidRDefault="00D76BB3">
      <w:pPr>
        <w:pStyle w:val="ConsPlusNormal"/>
        <w:jc w:val="right"/>
      </w:pPr>
      <w:r>
        <w:t>от 29 ноября 2019 года N 63</w:t>
      </w:r>
    </w:p>
    <w:p w:rsidR="00D76BB3" w:rsidRDefault="00D76BB3">
      <w:pPr>
        <w:pStyle w:val="ConsPlusNormal"/>
        <w:jc w:val="both"/>
      </w:pPr>
    </w:p>
    <w:p w:rsidR="00D76BB3" w:rsidRDefault="00D76BB3">
      <w:pPr>
        <w:pStyle w:val="ConsPlusTitle"/>
        <w:jc w:val="center"/>
      </w:pPr>
      <w:r>
        <w:t>РАСПРЕДЕЛЕНИЕ</w:t>
      </w:r>
    </w:p>
    <w:p w:rsidR="00D76BB3" w:rsidRDefault="00D76BB3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D76BB3" w:rsidRDefault="00D76BB3">
      <w:pPr>
        <w:pStyle w:val="ConsPlusTitle"/>
        <w:jc w:val="center"/>
      </w:pPr>
      <w:r>
        <w:t>ИЗ БЮДЖЕТА БЕЛОЯРСКОГО РАЙОНА НА ПЛАНОВЫЙ ПЕРИОД 2021</w:t>
      </w:r>
    </w:p>
    <w:p w:rsidR="00D76BB3" w:rsidRDefault="00D76BB3">
      <w:pPr>
        <w:pStyle w:val="ConsPlusTitle"/>
        <w:jc w:val="center"/>
      </w:pPr>
      <w:r>
        <w:t>И 2022 ГОДОВ</w:t>
      </w:r>
    </w:p>
    <w:p w:rsidR="00D76BB3" w:rsidRDefault="00D76BB3">
      <w:pPr>
        <w:pStyle w:val="ConsPlusNormal"/>
        <w:jc w:val="both"/>
      </w:pPr>
    </w:p>
    <w:p w:rsidR="00D76BB3" w:rsidRDefault="00D76BB3">
      <w:pPr>
        <w:pStyle w:val="ConsPlusNormal"/>
        <w:jc w:val="right"/>
      </w:pPr>
      <w:r>
        <w:t>(рублей)</w:t>
      </w:r>
    </w:p>
    <w:p w:rsidR="00D76BB3" w:rsidRDefault="00D76BB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939"/>
        <w:gridCol w:w="1504"/>
        <w:gridCol w:w="1504"/>
        <w:gridCol w:w="1384"/>
        <w:gridCol w:w="1384"/>
        <w:gridCol w:w="1384"/>
        <w:gridCol w:w="1384"/>
        <w:gridCol w:w="1264"/>
        <w:gridCol w:w="1264"/>
      </w:tblGrid>
      <w:tr w:rsidR="00D76BB3">
        <w:tc>
          <w:tcPr>
            <w:tcW w:w="454" w:type="dxa"/>
            <w:vMerge w:val="restart"/>
          </w:tcPr>
          <w:p w:rsidR="00D76BB3" w:rsidRDefault="00D76BB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39" w:type="dxa"/>
            <w:vMerge w:val="restart"/>
          </w:tcPr>
          <w:p w:rsidR="00D76BB3" w:rsidRDefault="00D76BB3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008" w:type="dxa"/>
            <w:gridSpan w:val="2"/>
          </w:tcPr>
          <w:p w:rsidR="00D76BB3" w:rsidRDefault="00D76BB3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064" w:type="dxa"/>
            <w:gridSpan w:val="6"/>
          </w:tcPr>
          <w:p w:rsidR="00D76BB3" w:rsidRDefault="00D76BB3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D76BB3">
        <w:tc>
          <w:tcPr>
            <w:tcW w:w="454" w:type="dxa"/>
            <w:vMerge/>
          </w:tcPr>
          <w:p w:rsidR="00D76BB3" w:rsidRDefault="00D76BB3"/>
        </w:tc>
        <w:tc>
          <w:tcPr>
            <w:tcW w:w="1939" w:type="dxa"/>
            <w:vMerge/>
          </w:tcPr>
          <w:p w:rsidR="00D76BB3" w:rsidRDefault="00D76BB3"/>
        </w:tc>
        <w:tc>
          <w:tcPr>
            <w:tcW w:w="1504" w:type="dxa"/>
            <w:vMerge w:val="restart"/>
          </w:tcPr>
          <w:p w:rsidR="00D76BB3" w:rsidRDefault="00D76BB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  <w:vMerge w:val="restart"/>
          </w:tcPr>
          <w:p w:rsidR="00D76BB3" w:rsidRDefault="00D76BB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768" w:type="dxa"/>
            <w:gridSpan w:val="2"/>
          </w:tcPr>
          <w:p w:rsidR="00D76BB3" w:rsidRDefault="00D76BB3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768" w:type="dxa"/>
            <w:gridSpan w:val="2"/>
          </w:tcPr>
          <w:p w:rsidR="00D76BB3" w:rsidRDefault="00D76BB3">
            <w:pPr>
              <w:pStyle w:val="ConsPlusNormal"/>
              <w:jc w:val="center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528" w:type="dxa"/>
            <w:gridSpan w:val="2"/>
          </w:tcPr>
          <w:p w:rsidR="00D76BB3" w:rsidRDefault="00D76BB3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D76BB3">
        <w:tc>
          <w:tcPr>
            <w:tcW w:w="454" w:type="dxa"/>
            <w:vMerge/>
          </w:tcPr>
          <w:p w:rsidR="00D76BB3" w:rsidRDefault="00D76BB3"/>
        </w:tc>
        <w:tc>
          <w:tcPr>
            <w:tcW w:w="1939" w:type="dxa"/>
            <w:vMerge/>
          </w:tcPr>
          <w:p w:rsidR="00D76BB3" w:rsidRDefault="00D76BB3"/>
        </w:tc>
        <w:tc>
          <w:tcPr>
            <w:tcW w:w="1504" w:type="dxa"/>
            <w:vMerge/>
          </w:tcPr>
          <w:p w:rsidR="00D76BB3" w:rsidRDefault="00D76BB3"/>
        </w:tc>
        <w:tc>
          <w:tcPr>
            <w:tcW w:w="1504" w:type="dxa"/>
            <w:vMerge/>
          </w:tcPr>
          <w:p w:rsidR="00D76BB3" w:rsidRDefault="00D76BB3"/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  <w:jc w:val="center"/>
            </w:pPr>
            <w:r>
              <w:t>2022 год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  <w:jc w:val="center"/>
            </w:pPr>
            <w:r>
              <w:t>10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t>1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r>
              <w:t>Белоярский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37496900,00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t>2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7539200,00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7622700,00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3448000,00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3448000,00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3980200,00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4060600,00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111000,00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114100,00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t>3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28580800,00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28844500,00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2933800,00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2933800,00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24951200,00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25202700,00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695800,00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708000,00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5058500,00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4855800,00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2427300,00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2427300,00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2559800,00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2362100,00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71400,00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66400,00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t>5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r>
              <w:t>Полноват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27593000,00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27494900,00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2665200,00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2665200,00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24251500,00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24151200,00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676300,00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678500,00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t>6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8923400,00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8889700,00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2851300,00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2851300,00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5907300,00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5873400,00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164800,00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165000,00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  <w:r>
              <w:t>7</w:t>
            </w: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r>
              <w:t>Сосновка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2736200,00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0,00</w:t>
            </w:r>
          </w:p>
        </w:tc>
      </w:tr>
      <w:tr w:rsidR="00D76BB3">
        <w:tc>
          <w:tcPr>
            <w:tcW w:w="454" w:type="dxa"/>
          </w:tcPr>
          <w:p w:rsidR="00D76BB3" w:rsidRDefault="00D76BB3">
            <w:pPr>
              <w:pStyle w:val="ConsPlusNormal"/>
            </w:pPr>
          </w:p>
        </w:tc>
        <w:tc>
          <w:tcPr>
            <w:tcW w:w="1939" w:type="dxa"/>
          </w:tcPr>
          <w:p w:rsidR="00D76BB3" w:rsidRDefault="00D76BB3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117928000,00</w:t>
            </w:r>
          </w:p>
        </w:tc>
        <w:tc>
          <w:tcPr>
            <w:tcW w:w="1504" w:type="dxa"/>
          </w:tcPr>
          <w:p w:rsidR="00D76BB3" w:rsidRDefault="00D76BB3">
            <w:pPr>
              <w:pStyle w:val="ConsPlusNormal"/>
            </w:pPr>
            <w:r>
              <w:t>117940700,00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54558700,00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54558700,00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61650000,00</w:t>
            </w:r>
          </w:p>
        </w:tc>
        <w:tc>
          <w:tcPr>
            <w:tcW w:w="1384" w:type="dxa"/>
          </w:tcPr>
          <w:p w:rsidR="00D76BB3" w:rsidRDefault="00D76BB3">
            <w:pPr>
              <w:pStyle w:val="ConsPlusNormal"/>
            </w:pPr>
            <w:r>
              <w:t>61650000,00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1719300,00</w:t>
            </w:r>
          </w:p>
        </w:tc>
        <w:tc>
          <w:tcPr>
            <w:tcW w:w="1264" w:type="dxa"/>
          </w:tcPr>
          <w:p w:rsidR="00D76BB3" w:rsidRDefault="00D76BB3">
            <w:pPr>
              <w:pStyle w:val="ConsPlusNormal"/>
            </w:pPr>
            <w:r>
              <w:t>1732000,00</w:t>
            </w:r>
          </w:p>
        </w:tc>
      </w:tr>
    </w:tbl>
    <w:p w:rsidR="00D76BB3" w:rsidRDefault="00D76BB3">
      <w:pPr>
        <w:pStyle w:val="ConsPlusNormal"/>
        <w:jc w:val="both"/>
      </w:pPr>
    </w:p>
    <w:p w:rsidR="00D76BB3" w:rsidRDefault="00D76BB3">
      <w:pPr>
        <w:pStyle w:val="ConsPlusNormal"/>
        <w:jc w:val="both"/>
      </w:pPr>
    </w:p>
    <w:p w:rsidR="00D76BB3" w:rsidRDefault="00D76BB3">
      <w:pPr>
        <w:pStyle w:val="ConsPlusNormal"/>
        <w:jc w:val="both"/>
      </w:pPr>
    </w:p>
    <w:p w:rsidR="00D76BB3" w:rsidRDefault="00D76BB3">
      <w:pPr>
        <w:pStyle w:val="ConsPlusNormal"/>
        <w:jc w:val="both"/>
      </w:pPr>
    </w:p>
    <w:p w:rsidR="00D76BB3" w:rsidRDefault="00D76BB3">
      <w:pPr>
        <w:pStyle w:val="ConsPlusNormal"/>
        <w:jc w:val="both"/>
      </w:pPr>
    </w:p>
    <w:p w:rsidR="00DF1DFE" w:rsidRDefault="00DF1DFE"/>
    <w:sectPr w:rsidR="00DF1DFE" w:rsidSect="00BF659B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BB3"/>
    <w:rsid w:val="00AA7B0A"/>
    <w:rsid w:val="00AE048B"/>
    <w:rsid w:val="00D76BB3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48EE52-CAC3-4E0D-BF21-C85403CB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6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2020-02-17T09:37:00Z</dcterms:created>
  <dcterms:modified xsi:type="dcterms:W3CDTF">2020-02-17T09:37:00Z</dcterms:modified>
</cp:coreProperties>
</file>